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Акционерное общество «Регистратор Интрако»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614990, г. Пермь, ул. Ленина, дом 64,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офис 209 (</w:t>
      </w:r>
      <w:r>
        <w:rPr>
          <w:rFonts w:cs="Times New Roman" w:ascii="Times New Roman" w:hAnsi="Times New Roman"/>
          <w:sz w:val="24"/>
          <w:szCs w:val="24"/>
        </w:rPr>
        <w:t>2-й этаж)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владельца акций АО «Такт»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ЗАЯВЛЕНИЕ О ПРОДАЖЕ ЦЕННЫХ БУМАГ</w:t>
      </w:r>
    </w:p>
    <w:p>
      <w:pPr>
        <w:pStyle w:val="Normal"/>
        <w:spacing w:lineRule="atLeast" w:line="240" w:before="0" w:after="0"/>
        <w:jc w:val="center"/>
        <w:rPr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в соответствии  с обязательным предложением  </w:t>
      </w:r>
    </w:p>
    <w:p>
      <w:pPr>
        <w:pStyle w:val="Normal"/>
        <w:spacing w:lineRule="atLeast" w:line="240" w:before="0" w:after="0"/>
        <w:jc w:val="center"/>
        <w:rPr>
          <w:sz w:val="23"/>
          <w:szCs w:val="23"/>
        </w:rPr>
      </w:pPr>
      <w:r>
        <w:rPr>
          <w:rFonts w:cs="Times New Roman" w:ascii="Times New Roman" w:hAnsi="Times New Roman"/>
          <w:b/>
          <w:bCs/>
          <w:iCs/>
          <w:sz w:val="23"/>
          <w:szCs w:val="23"/>
        </w:rPr>
        <w:t>Общества с ограниченной ответственностью «</w:t>
      </w: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3"/>
          <w:szCs w:val="23"/>
          <w:u w:val="none"/>
          <w:em w:val="none"/>
        </w:rPr>
        <w:t>Агентство массовых коммуникаций «А К.М</w:t>
      </w:r>
      <w:r>
        <w:rPr>
          <w:rFonts w:cs="Times New Roman" w:ascii="Times New Roman" w:hAnsi="Times New Roman"/>
          <w:b/>
          <w:bCs/>
          <w:iCs/>
          <w:sz w:val="23"/>
          <w:szCs w:val="23"/>
        </w:rPr>
        <w:t xml:space="preserve">» (ОГРН: </w:t>
      </w: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3"/>
          <w:szCs w:val="23"/>
          <w:u w:val="none"/>
          <w:shd w:fill="auto" w:val="clear"/>
          <w:em w:val="none"/>
        </w:rPr>
        <w:t>1065904090592</w:t>
      </w:r>
      <w:r>
        <w:rPr>
          <w:rFonts w:cs="Times New Roman" w:ascii="Times New Roman" w:hAnsi="Times New Roman"/>
          <w:b/>
          <w:bCs/>
          <w:iCs/>
          <w:sz w:val="23"/>
          <w:szCs w:val="23"/>
        </w:rPr>
        <w:t>) направленным в Акционерное общество «Такт» (ОГРН: 1025901215966)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статьями 84.2, 84.3 Федерального закона от 26.12.1995 г. № 208-ФЗ «Об акционерных обществах» и на основании Обязательного предложения о приобретении 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Обществом с ограниченной ответственностью «</w:t>
      </w:r>
      <w:r>
        <w:rPr>
          <w:rFonts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Агентство массовых коммуникаций «А К.М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»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(далее – Приобретатель) обыкновенных акций Акционерного общества «Такт» (далее — Обязательное предложение) от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«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03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» ма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2</w:t>
      </w:r>
      <w:r>
        <w:rPr>
          <w:rFonts w:cs="Times New Roman" w:ascii="Times New Roman" w:hAnsi="Times New Roman"/>
          <w:sz w:val="24"/>
          <w:szCs w:val="24"/>
        </w:rPr>
        <w:t xml:space="preserve">024 года, поступившего в Общество (АО «Такт»)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«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22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»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мая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2024 года</w:t>
      </w:r>
      <w:r>
        <w:rPr>
          <w:rFonts w:cs="Times New Roman" w:ascii="Times New Roman" w:hAnsi="Times New Roman"/>
          <w:sz w:val="24"/>
          <w:szCs w:val="24"/>
        </w:rPr>
        <w:t>, настоящим принимаю Обязательное предложение и выражаю согласие продать Приобретателю ценные бумаги на условиях, предусмотренных Обязательным предложением.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411"/>
        <w:numPr>
          <w:ilvl w:val="0"/>
          <w:numId w:val="1"/>
        </w:numPr>
        <w:shd w:val="clear" w:color="auto" w:fill="auto"/>
        <w:spacing w:lineRule="auto" w:line="240" w:before="0" w:after="120"/>
        <w:ind w:hanging="357" w:left="397"/>
        <w:jc w:val="both"/>
        <w:rPr/>
      </w:pPr>
      <w:r>
        <w:rPr>
          <w:rStyle w:val="41"/>
          <w:b/>
          <w:sz w:val="22"/>
          <w:szCs w:val="22"/>
        </w:rPr>
        <w:t xml:space="preserve">Сведения о владельце, направляющем заявление о продаже ценных бумаг АО «Такт» </w:t>
      </w:r>
    </w:p>
    <w:p>
      <w:pPr>
        <w:pStyle w:val="11"/>
        <w:shd w:val="clear" w:color="auto" w:fill="auto"/>
        <w:spacing w:lineRule="exact" w:line="210"/>
        <w:rPr/>
      </w:pPr>
      <w:r>
        <w:rPr>
          <w:rStyle w:val="Style18"/>
          <w:b/>
          <w:u w:val="single"/>
        </w:rPr>
        <w:t>Для физического лица:</w:t>
      </w:r>
    </w:p>
    <w:tbl>
      <w:tblPr>
        <w:tblW w:w="5000" w:type="pct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67"/>
        <w:gridCol w:w="6737"/>
      </w:tblGrid>
      <w:tr>
        <w:trPr>
          <w:trHeight w:val="851" w:hRule="atLeast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rFonts w:cs="Calibri" w:cstheme="minorHAnsi"/>
                <w:b w:val="false"/>
                <w:bCs w:val="false"/>
              </w:rPr>
              <w:t>Фамилия, имя, отчество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411"/>
              <w:shd w:val="clear" w:color="auto" w:fill="auto"/>
              <w:spacing w:lineRule="auto" w:line="240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411"/>
              <w:shd w:val="clear" w:color="auto" w:fill="auto"/>
              <w:spacing w:lineRule="auto" w:line="240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Дата рождения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Адрес регистрации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88" w:hRule="atLeast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Паспортные данные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hd w:val="clear" w:color="auto" w:fill="auto"/>
              <w:spacing w:lineRule="auto" w:line="240"/>
              <w:ind w:left="111"/>
              <w:rPr>
                <w:rFonts w:ascii="Times New Roman" w:hAnsi="Times New Roman"/>
              </w:rPr>
            </w:pPr>
            <w:r>
              <w:rPr>
                <w:rFonts w:cs="Calibri" w:cstheme="minorHAnsi"/>
              </w:rPr>
              <w:t>___________________________, выдан «___» __________________  г.,</w:t>
            </w:r>
          </w:p>
        </w:tc>
      </w:tr>
      <w:tr>
        <w:trPr>
          <w:trHeight w:val="205" w:hRule="atLeast"/>
        </w:trPr>
        <w:tc>
          <w:tcPr>
            <w:tcW w:w="3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1"/>
                <w:szCs w:val="21"/>
              </w:rPr>
            </w:pPr>
            <w:r>
              <w:rPr>
                <w:rFonts w:cs="Calibri" w:cstheme="minorHAnsi" w:ascii="Times New Roman" w:hAnsi="Times New Roman"/>
                <w:sz w:val="21"/>
                <w:szCs w:val="21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shd w:val="clear" w:color="auto" w:fill="auto"/>
              <w:spacing w:lineRule="auto" w:line="240"/>
              <w:ind w:left="500"/>
              <w:rPr/>
            </w:pPr>
            <w:r>
              <w:rPr>
                <w:rStyle w:val="31"/>
                <w:rFonts w:cs="Calibri" w:cstheme="minorHAnsi"/>
                <w:i/>
                <w:iCs/>
              </w:rPr>
              <w:t xml:space="preserve">(серия и № паспорта)                                                                 (дата </w:t>
            </w:r>
            <w:r>
              <w:rPr>
                <w:rStyle w:val="35"/>
                <w:rFonts w:cs="Calibri" w:cstheme="minorHAnsi"/>
                <w:i/>
                <w:iCs/>
              </w:rPr>
              <w:t>выдачи)</w:t>
            </w:r>
          </w:p>
          <w:p>
            <w:pPr>
              <w:pStyle w:val="311"/>
              <w:shd w:val="clear" w:color="auto" w:fill="auto"/>
              <w:spacing w:lineRule="auto" w:line="240"/>
              <w:ind w:left="500"/>
              <w:rPr>
                <w:rFonts w:ascii="Times New Roman" w:hAnsi="Times New Roman"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311"/>
              <w:shd w:val="clear" w:color="auto" w:fill="auto"/>
              <w:spacing w:lineRule="auto" w:line="240"/>
              <w:ind w:left="111"/>
              <w:rPr>
                <w:rFonts w:ascii="Times New Roman" w:hAnsi="Times New Roman"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0" w:hRule="atLeast"/>
        </w:trPr>
        <w:tc>
          <w:tcPr>
            <w:tcW w:w="3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1"/>
                <w:szCs w:val="21"/>
              </w:rPr>
            </w:pPr>
            <w:r>
              <w:rPr>
                <w:rFonts w:cs="Calibri" w:cstheme="minorHAnsi" w:ascii="Times New Roman" w:hAnsi="Times New Roman"/>
                <w:sz w:val="21"/>
                <w:szCs w:val="21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shd w:val="clear" w:color="auto" w:fill="auto"/>
              <w:spacing w:lineRule="auto" w:line="240"/>
              <w:ind w:left="2400"/>
              <w:rPr/>
            </w:pPr>
            <w:r>
              <w:rPr>
                <w:rStyle w:val="35"/>
                <w:rFonts w:cs="Calibri" w:cstheme="minorHAnsi"/>
                <w:i/>
                <w:iCs/>
              </w:rPr>
              <w:t>(орган, выдавший паспорт)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Контактная информация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07" w:right="794" w:gutter="0" w:header="0" w:top="567" w:footer="567" w:bottom="851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11"/>
        <w:shd w:val="clear" w:color="auto" w:fill="auto"/>
        <w:spacing w:lineRule="exact" w:line="210"/>
        <w:ind w:left="400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sectPr>
          <w:type w:val="continuous"/>
          <w:pgSz w:w="11906" w:h="16838"/>
          <w:pgMar w:left="907" w:right="794" w:gutter="0" w:header="0" w:top="567" w:footer="567" w:bottom="851"/>
          <w:formProt w:val="false"/>
          <w:textDirection w:val="lrTb"/>
          <w:docGrid w:type="default" w:linePitch="360" w:charSpace="4096"/>
        </w:sectPr>
      </w:pPr>
    </w:p>
    <w:p>
      <w:pPr>
        <w:pStyle w:val="11"/>
        <w:shd w:val="clear" w:color="auto" w:fill="auto"/>
        <w:spacing w:lineRule="exact" w:line="210"/>
        <w:ind w:left="400"/>
        <w:rPr>
          <w:rStyle w:val="Style18"/>
          <w:rFonts w:ascii="Calibri" w:hAnsi="Calibri"/>
          <w:b/>
          <w:bCs/>
          <w:sz w:val="12"/>
          <w:szCs w:val="12"/>
        </w:rPr>
      </w:pPr>
      <w:r>
        <w:rPr>
          <w:rFonts w:ascii="Calibri" w:hAnsi="Calibri"/>
          <w:b/>
          <w:bCs/>
          <w:sz w:val="12"/>
          <w:szCs w:val="12"/>
        </w:rPr>
      </w:r>
    </w:p>
    <w:p>
      <w:pPr>
        <w:pStyle w:val="11"/>
        <w:shd w:val="clear" w:color="auto" w:fill="auto"/>
        <w:spacing w:lineRule="exact" w:line="210"/>
        <w:rPr/>
      </w:pPr>
      <w:r>
        <w:rPr>
          <w:rStyle w:val="Style18"/>
          <w:b/>
        </w:rPr>
        <w:t>Для юридического лица:</w:t>
      </w:r>
    </w:p>
    <w:tbl>
      <w:tblPr>
        <w:tblW w:w="5000" w:type="pct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59"/>
        <w:gridCol w:w="6545"/>
      </w:tblGrid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ОГРН</w:t>
            </w:r>
            <w:r>
              <w:rPr>
                <w:rStyle w:val="FootnoteReference"/>
                <w:rFonts w:cs="Calibri" w:ascii="Times New Roman" w:hAnsi="Times New Roman" w:cstheme="minorHAnsi"/>
              </w:rPr>
              <w:footnoteReference w:id="2"/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ИНН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Место нахождения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18"/>
                <w:szCs w:val="18"/>
              </w:rPr>
              <w:t>(по данным ЕГРЮЛ)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/>
              </w:rPr>
            </w:pPr>
            <w:r>
              <w:rPr>
                <w:rFonts w:cs="Calibri" w:cstheme="minorHAnsi"/>
                <w:b w:val="false"/>
                <w:bCs w:val="false"/>
              </w:rPr>
              <w:t>Адрес для корреспонденции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Контактная информация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exact" w:line="210" w:before="0" w:after="258"/>
              <w:jc w:val="both"/>
              <w:rPr>
                <w:rFonts w:ascii="Times New Roman" w:hAnsi="Times New Roman"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411"/>
        <w:shd w:val="clear" w:color="auto" w:fill="auto"/>
        <w:spacing w:lineRule="exact" w:line="210"/>
        <w:jc w:val="both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411"/>
        <w:shd w:val="clear" w:color="auto" w:fill="auto"/>
        <w:spacing w:lineRule="exact" w:line="210"/>
        <w:jc w:val="both"/>
        <w:rPr/>
      </w:pPr>
      <w:r>
        <w:rPr>
          <w:rStyle w:val="2"/>
          <w:b/>
          <w:bCs/>
        </w:rPr>
        <w:t>2) Сведения об акциях АО «Такт», в отношении которых направляется заявление о продаже</w:t>
      </w:r>
    </w:p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5000" w:type="pct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36"/>
        <w:gridCol w:w="6568"/>
      </w:tblGrid>
      <w:tr>
        <w:trPr/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Эмитент продаваемых ценных бумаг: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  <w:shd w:fill="auto" w:val="clear"/>
              </w:rPr>
              <w:t>Акционерное общество «Такт»</w:t>
            </w:r>
          </w:p>
        </w:tc>
      </w:tr>
      <w:tr>
        <w:trPr>
          <w:trHeight w:val="595" w:hRule="atLeast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Вид, категория,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тип продаваемых ценных бумаг: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  <w:shd w:fill="auto" w:val="clear"/>
              </w:rPr>
              <w:t>Обыкновенные акции, государственный регистрационный номер:</w:t>
            </w:r>
          </w:p>
          <w:p>
            <w:pPr>
              <w:pStyle w:val="Normal"/>
              <w:spacing w:lineRule="auto" w:line="264" w:before="0" w:after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1-01-57285-D</w:t>
            </w:r>
          </w:p>
        </w:tc>
      </w:tr>
      <w:tr>
        <w:trPr>
          <w:trHeight w:val="525" w:hRule="atLeast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Количество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продаваемых ценных бумаг: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(вписать цифрами и прописью)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Calibri" w:cstheme="minorHAnsi"/>
                <w:sz w:val="21"/>
                <w:szCs w:val="21"/>
              </w:rPr>
            </w:pPr>
            <w:r>
              <w:rPr>
                <w:rFonts w:cs="Calibri" w:cstheme="minorHAnsi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__________ (_______________________________________________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____________________________________________________) штук</w:t>
            </w:r>
          </w:p>
        </w:tc>
      </w:tr>
      <w:tr>
        <w:trPr>
          <w:trHeight w:val="611" w:hRule="atLeast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Вид, категория,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тип продаваемых ценных бумаг: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  <w:shd w:fill="auto" w:val="clear"/>
              </w:rPr>
              <w:t>Обыкновенные акции, государственный регистрационный номер:</w:t>
            </w:r>
          </w:p>
          <w:p>
            <w:pPr>
              <w:pStyle w:val="Normal"/>
              <w:spacing w:lineRule="auto" w:line="264" w:before="0" w:after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1-01-57285-D-002D</w:t>
            </w:r>
          </w:p>
        </w:tc>
      </w:tr>
      <w:tr>
        <w:trPr>
          <w:trHeight w:val="525" w:hRule="atLeast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Количество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продаваемых ценных бумаг: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(вписать цифрами и прописью)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Calibri" w:cstheme="minorHAnsi"/>
                <w:sz w:val="21"/>
                <w:szCs w:val="21"/>
              </w:rPr>
            </w:pPr>
            <w:r>
              <w:rPr>
                <w:rFonts w:cs="Calibri" w:cstheme="minorHAnsi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__________ (_______________________________________________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1"/>
                <w:szCs w:val="21"/>
              </w:rPr>
              <w:t>____________________________________________________) штук</w:t>
            </w:r>
          </w:p>
        </w:tc>
      </w:tr>
      <w:tr>
        <w:trPr/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right="33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b/>
                <w:bCs/>
                <w:sz w:val="21"/>
                <w:szCs w:val="21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411"/>
        <w:shd w:val="clear" w:color="auto" w:fill="auto"/>
        <w:spacing w:lineRule="auto" w:line="240" w:before="0" w:after="120"/>
        <w:ind w:left="142"/>
        <w:rPr/>
      </w:pPr>
      <w:r>
        <w:rPr>
          <w:rStyle w:val="42"/>
          <w:b/>
          <w:bCs/>
        </w:rPr>
        <w:t>3) Денежные средства за продаваемые ценные бумаги, прошу перечислить по следующим реквизитам:</w:t>
      </w:r>
    </w:p>
    <w:p>
      <w:pPr>
        <w:pStyle w:val="611"/>
        <w:shd w:val="clear" w:color="auto" w:fill="auto"/>
        <w:tabs>
          <w:tab w:val="clear" w:pos="708"/>
          <w:tab w:val="left" w:pos="5928" w:leader="underscore"/>
          <w:tab w:val="left" w:pos="9230" w:leader="underscore"/>
          <w:tab w:val="left" w:pos="9298" w:leader="underscore"/>
          <w:tab w:val="left" w:pos="10387" w:leader="underscore"/>
        </w:tabs>
        <w:spacing w:lineRule="exact" w:line="220" w:before="0" w:after="11"/>
        <w:ind w:left="360"/>
        <w:rPr/>
      </w:pPr>
      <w:r>
        <w:rPr>
          <w:rStyle w:val="61"/>
          <w:b/>
        </w:rPr>
        <w:t>Для физических лиц:</w:t>
      </w:r>
    </w:p>
    <w:p>
      <w:pPr>
        <w:pStyle w:val="611"/>
        <w:shd w:val="clear" w:color="auto" w:fill="auto"/>
        <w:tabs>
          <w:tab w:val="clear" w:pos="708"/>
          <w:tab w:val="left" w:pos="5928" w:leader="underscore"/>
          <w:tab w:val="left" w:pos="9230" w:leader="underscore"/>
          <w:tab w:val="left" w:pos="9298" w:leader="underscore"/>
          <w:tab w:val="left" w:pos="10387" w:leader="underscore"/>
        </w:tabs>
        <w:spacing w:lineRule="exact" w:line="220" w:before="0" w:after="11"/>
        <w:ind w:left="36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61"/>
        <w:gridCol w:w="6043"/>
      </w:tblGrid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Получатель: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ИНН акционера: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  <w:t>Расчетный счет</w:t>
            </w:r>
            <w:r>
              <w:rPr>
                <w:rStyle w:val="FootnoteReference"/>
              </w:rPr>
              <w:footnoteReference w:id="3"/>
            </w:r>
            <w:r>
              <w:rPr/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  <w:t xml:space="preserve">Лицевой счёт акционера - физического лица в банке </w:t>
            </w:r>
            <w:r>
              <w:rPr>
                <w:i/>
                <w:iCs/>
              </w:rPr>
              <w:t>(Поле ОБЯЗАТЕЛЬНО для заполнения! Номер банковской карты не является лицевым счетом)</w:t>
            </w:r>
            <w:r>
              <w:rPr/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Наименование банка: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  <w:t>Адрес банка: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  <w:t>Наименование отделения банка (если есть):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БИК банка: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Корреспондентский счет банка: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Номер банковской карты</w:t>
            </w:r>
            <w:r>
              <w:rPr>
                <w:b w:val="false"/>
                <w:bCs w:val="false"/>
                <w:vertAlign w:val="superscript"/>
              </w:rPr>
              <w:t>2</w:t>
            </w:r>
            <w:r>
              <w:rPr>
                <w:b w:val="false"/>
                <w:bCs w:val="false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hd w:val="clear" w:color="auto" w:fill="auto"/>
              <w:spacing w:lineRule="auto" w:line="240"/>
              <w:ind w:right="380"/>
              <w:rPr>
                <w:rFonts w:ascii="Times New Roman" w:hAnsi="Times New Roman"/>
              </w:rPr>
            </w:pPr>
            <w:r>
              <w:rPr/>
              <w:t>ФИО владельца карты</w:t>
            </w:r>
            <w:r>
              <w:rPr>
                <w:vertAlign w:val="superscript"/>
              </w:rPr>
              <w:t>2</w:t>
            </w:r>
            <w:r>
              <w:rPr/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611"/>
        <w:shd w:val="clear" w:color="auto" w:fill="auto"/>
        <w:spacing w:lineRule="exact" w:line="220" w:before="0" w:after="2"/>
        <w:ind w:left="360"/>
        <w:rPr>
          <w:rFonts w:ascii="Times New Roman" w:hAnsi="Times New Roman"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611"/>
        <w:shd w:val="clear" w:color="auto" w:fill="auto"/>
        <w:spacing w:lineRule="exact" w:line="220" w:before="0" w:after="2"/>
        <w:ind w:left="360"/>
        <w:rPr/>
      </w:pPr>
      <w:r>
        <w:rPr>
          <w:rStyle w:val="61"/>
          <w:b/>
        </w:rPr>
        <w:t>Для юридических лиц:</w:t>
      </w:r>
    </w:p>
    <w:p>
      <w:pPr>
        <w:pStyle w:val="611"/>
        <w:shd w:val="clear" w:color="auto" w:fill="auto"/>
        <w:spacing w:lineRule="exact" w:line="220" w:before="0" w:after="2"/>
        <w:ind w:left="36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41"/>
        <w:gridCol w:w="6063"/>
      </w:tblGrid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Получатель: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ИНН акционера: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Расчетный счет: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Наименование банка: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Адрес банка: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Наименование отделения банка (если есть):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Корреспондентский счет банка: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</w:rPr>
              <w:t>БИК банка: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11"/>
              <w:shd w:val="clear" w:color="auto" w:fill="auto"/>
              <w:spacing w:lineRule="auto" w:line="240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BodyText"/>
        <w:shd w:val="clear" w:color="auto" w:fill="auto"/>
        <w:spacing w:lineRule="auto" w:line="240" w:before="0" w:after="120"/>
        <w:ind w:left="142"/>
        <w:rPr>
          <w:rFonts w:ascii="Times New Roman" w:hAnsi="Times New Roman"/>
        </w:rPr>
      </w:pPr>
      <w:r>
        <w:rPr/>
      </w:r>
    </w:p>
    <w:p>
      <w:pPr>
        <w:pStyle w:val="BodyText"/>
        <w:shd w:val="clear" w:color="auto" w:fill="auto"/>
        <w:spacing w:lineRule="exact" w:line="210" w:before="0" w:after="315"/>
        <w:ind w:left="140"/>
        <w:rPr/>
      </w:pPr>
      <w:r>
        <w:rPr/>
        <w:t>Дата: «____» ____________________ 2024 года</w:t>
      </w:r>
    </w:p>
    <w:tbl>
      <w:tblPr>
        <w:tblW w:w="10562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05"/>
        <w:gridCol w:w="2782"/>
        <w:gridCol w:w="3675"/>
      </w:tblGrid>
      <w:tr>
        <w:trPr>
          <w:trHeight w:val="282" w:hRule="atLeast"/>
        </w:trPr>
        <w:tc>
          <w:tcPr>
            <w:tcW w:w="4105" w:type="dxa"/>
            <w:tcBorders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2782" w:type="dxa"/>
            <w:tcBorders/>
          </w:tcPr>
          <w:p>
            <w:pPr>
              <w:pStyle w:val="Normal"/>
              <w:spacing w:before="0" w:after="200"/>
              <w:ind w:firstLine="108" w:left="-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firstLine="108" w:left="-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 xml:space="preserve">       </w:t>
      </w:r>
      <w:r>
        <w:rPr>
          <w:rFonts w:cs="Times New Roman" w:ascii="Times New Roman" w:hAnsi="Times New Roman"/>
          <w:sz w:val="15"/>
          <w:szCs w:val="15"/>
        </w:rPr>
        <w:t>ФИО физического лица – владельца акций или ФИО и</w:t>
        <w:tab/>
        <w:tab/>
        <w:tab/>
        <w:tab/>
        <w:tab/>
        <w:t xml:space="preserve">         подпись, МП (для юридических лиц)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 xml:space="preserve">    </w:t>
      </w:r>
      <w:r>
        <w:rPr>
          <w:rFonts w:cs="Times New Roman" w:ascii="Times New Roman" w:hAnsi="Times New Roman"/>
          <w:sz w:val="15"/>
          <w:szCs w:val="15"/>
        </w:rPr>
        <w:t>наименование должности единоличного исполнительного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 xml:space="preserve">       </w:t>
      </w:r>
      <w:r>
        <w:rPr>
          <w:rFonts w:cs="Times New Roman" w:ascii="Times New Roman" w:hAnsi="Times New Roman"/>
          <w:sz w:val="15"/>
          <w:szCs w:val="15"/>
        </w:rPr>
        <w:t xml:space="preserve">органа юридического лица, или ФИО уполномоченного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 xml:space="preserve">                 </w:t>
      </w:r>
      <w:r>
        <w:rPr>
          <w:rFonts w:cs="Times New Roman" w:ascii="Times New Roman" w:hAnsi="Times New Roman"/>
          <w:sz w:val="15"/>
          <w:szCs w:val="15"/>
        </w:rPr>
        <w:t>представителя и реквизиты доверенности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907" w:right="794" w:gutter="0" w:header="0" w:top="567" w:footer="567" w:bottom="851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77"/>
        <w:tab w:val="center" w:pos="4678" w:leader="none"/>
        <w:tab w:val="right" w:pos="9355" w:leader="none"/>
      </w:tabs>
      <w:ind w:right="5385"/>
      <w:rPr>
        <w:i/>
        <w:i/>
        <w:iCs/>
        <w:sz w:val="16"/>
        <w:szCs w:val="16"/>
      </w:rPr>
    </w:pPr>
    <w:r>
      <w:rPr>
        <w:i/>
        <w:iCs/>
        <w:sz w:val="16"/>
        <w:szCs w:val="16"/>
      </w:rPr>
    </w:r>
  </w:p>
  <w:p>
    <w:pPr>
      <w:pStyle w:val="Footer"/>
      <w:tabs>
        <w:tab w:val="clear" w:pos="4677"/>
        <w:tab w:val="center" w:pos="4678" w:leader="none"/>
        <w:tab w:val="right" w:pos="9355" w:leader="none"/>
      </w:tabs>
      <w:ind w:right="538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Внимание!</w:t>
    </w:r>
  </w:p>
  <w:p>
    <w:pPr>
      <w:pStyle w:val="Footer"/>
      <w:widowControl/>
      <w:tabs>
        <w:tab w:val="clear" w:pos="9355"/>
        <w:tab w:val="center" w:pos="4677" w:leader="none"/>
        <w:tab w:val="right" w:pos="10065" w:leader="none"/>
      </w:tabs>
      <w:bidi w:val="0"/>
      <w:spacing w:lineRule="auto" w:line="240" w:before="0" w:after="0"/>
      <w:ind w:hanging="0" w:left="0" w:right="340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Заявление оформляется на одном листе с двух сторон, либо подписывается акционером на каждом листе.</w:t>
    </w:r>
    <w:r>
      <w:rPr>
        <w:rFonts w:ascii="Times New Roman" w:hAnsi="Times New Roman"/>
        <w:i/>
        <w:iCs/>
        <w:sz w:val="18"/>
        <w:szCs w:val="18"/>
      </w:rPr>
      <w:tab/>
      <w:t>_________________/______________________________</w:t>
    </w:r>
  </w:p>
  <w:p>
    <w:pPr>
      <w:pStyle w:val="Footer"/>
      <w:tabs>
        <w:tab w:val="clear" w:pos="9355"/>
        <w:tab w:val="center" w:pos="4677" w:leader="none"/>
        <w:tab w:val="right" w:pos="10065" w:leader="none"/>
      </w:tabs>
      <w:ind w:left="4536" w:right="-2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>подпись                                                  ФИО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5"/>
          <w:szCs w:val="15"/>
        </w:rPr>
      </w:pPr>
      <w:r>
        <w:rPr>
          <w:rStyle w:val="Style15"/>
        </w:rPr>
        <w:footnoteRef/>
      </w:r>
      <w:r>
        <w:rPr>
          <w:rFonts w:cs="Times New Roman" w:ascii="Times New Roman" w:hAnsi="Times New Roman"/>
          <w:sz w:val="15"/>
          <w:szCs w:val="15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3">
    <w:p>
      <w:pPr>
        <w:pStyle w:val="FootnoteText"/>
        <w:rPr/>
      </w:pPr>
      <w:r>
        <w:rPr>
          <w:rStyle w:val="Style15"/>
        </w:rPr>
        <w:footnoteRef/>
      </w:r>
      <w:r>
        <w:rPr>
          <w:rStyle w:val="32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d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7c4daf"/>
    <w:rPr>
      <w:rFonts w:ascii="Calibri" w:hAnsi="Calibri" w:eastAsia="Calibri" w:cs="Calibri"/>
      <w:sz w:val="20"/>
      <w:szCs w:val="20"/>
    </w:rPr>
  </w:style>
  <w:style w:type="character" w:styleId="Style15">
    <w:name w:val="Символ сноски"/>
    <w:uiPriority w:val="99"/>
    <w:semiHidden/>
    <w:qFormat/>
    <w:rsid w:val="007c4da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4" w:customStyle="1">
    <w:name w:val="Основной текст (4)_"/>
    <w:basedOn w:val="DefaultParagraphFont"/>
    <w:link w:val="411"/>
    <w:uiPriority w:val="99"/>
    <w:qFormat/>
    <w:locked/>
    <w:rsid w:val="007c4daf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41" w:customStyle="1">
    <w:name w:val="Основной текст (4)"/>
    <w:basedOn w:val="4"/>
    <w:uiPriority w:val="99"/>
    <w:qFormat/>
    <w:rsid w:val="007c4daf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qFormat/>
    <w:locked/>
    <w:rsid w:val="007c4daf"/>
    <w:rPr>
      <w:rFonts w:ascii="Times New Roman" w:hAnsi="Times New Roman" w:cs="Times New Roman"/>
      <w:sz w:val="21"/>
      <w:szCs w:val="21"/>
      <w:shd w:fill="FFFFFF" w:val="clear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7c4daf"/>
    <w:rPr>
      <w:rFonts w:ascii="Calibri" w:hAnsi="Calibri" w:eastAsia="Calibri" w:cs="Calibri"/>
    </w:rPr>
  </w:style>
  <w:style w:type="character" w:styleId="Style17" w:customStyle="1">
    <w:name w:val="Подпись к таблице_"/>
    <w:basedOn w:val="DefaultParagraphFont"/>
    <w:link w:val="11"/>
    <w:uiPriority w:val="99"/>
    <w:qFormat/>
    <w:locked/>
    <w:rsid w:val="007c4daf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Style18" w:customStyle="1">
    <w:name w:val="Подпись к таблице"/>
    <w:basedOn w:val="Style17"/>
    <w:uiPriority w:val="99"/>
    <w:qFormat/>
    <w:rsid w:val="007c4daf"/>
    <w:rPr>
      <w:rFonts w:ascii="Times New Roman" w:hAnsi="Times New Roman" w:cs="Times New Roman"/>
      <w:b/>
      <w:bCs/>
      <w:sz w:val="21"/>
      <w:szCs w:val="21"/>
      <w:u w:val="single"/>
      <w:shd w:fill="FFFFFF" w:val="clear"/>
    </w:rPr>
  </w:style>
  <w:style w:type="character" w:styleId="3" w:customStyle="1">
    <w:name w:val="Основной текст (3)_"/>
    <w:basedOn w:val="DefaultParagraphFont"/>
    <w:link w:val="311"/>
    <w:uiPriority w:val="99"/>
    <w:qFormat/>
    <w:locked/>
    <w:rsid w:val="007c4daf"/>
    <w:rPr>
      <w:rFonts w:ascii="Times New Roman" w:hAnsi="Times New Roman" w:cs="Times New Roman"/>
      <w:sz w:val="15"/>
      <w:szCs w:val="15"/>
      <w:shd w:fill="FFFFFF" w:val="clear"/>
    </w:rPr>
  </w:style>
  <w:style w:type="character" w:styleId="31" w:customStyle="1">
    <w:name w:val="Основной текст (3)"/>
    <w:basedOn w:val="3"/>
    <w:uiPriority w:val="99"/>
    <w:qFormat/>
    <w:rsid w:val="007c4daf"/>
    <w:rPr>
      <w:rFonts w:ascii="Times New Roman" w:hAnsi="Times New Roman" w:cs="Times New Roman"/>
      <w:sz w:val="15"/>
      <w:szCs w:val="15"/>
      <w:shd w:fill="FFFFFF" w:val="clear"/>
    </w:rPr>
  </w:style>
  <w:style w:type="character" w:styleId="35" w:customStyle="1">
    <w:name w:val="Основной текст (3)5"/>
    <w:basedOn w:val="3"/>
    <w:uiPriority w:val="99"/>
    <w:qFormat/>
    <w:rsid w:val="007c4daf"/>
    <w:rPr>
      <w:rFonts w:ascii="Times New Roman" w:hAnsi="Times New Roman" w:cs="Times New Roman"/>
      <w:sz w:val="15"/>
      <w:szCs w:val="15"/>
      <w:shd w:fill="FFFFFF" w:val="clear"/>
    </w:rPr>
  </w:style>
  <w:style w:type="character" w:styleId="2" w:customStyle="1">
    <w:name w:val="Подпись к таблице2"/>
    <w:basedOn w:val="Style17"/>
    <w:uiPriority w:val="99"/>
    <w:qFormat/>
    <w:rsid w:val="007c4daf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42" w:customStyle="1">
    <w:name w:val="Основной текст (4)2"/>
    <w:basedOn w:val="4"/>
    <w:uiPriority w:val="99"/>
    <w:qFormat/>
    <w:rsid w:val="007c4daf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6" w:customStyle="1">
    <w:name w:val="Основной текст (6)_"/>
    <w:basedOn w:val="DefaultParagraphFont"/>
    <w:link w:val="611"/>
    <w:uiPriority w:val="99"/>
    <w:qFormat/>
    <w:locked/>
    <w:rsid w:val="007c4daf"/>
    <w:rPr>
      <w:rFonts w:ascii="Times New Roman" w:hAnsi="Times New Roman" w:cs="Times New Roman"/>
      <w:b/>
      <w:bCs/>
      <w:i/>
      <w:iCs/>
      <w:shd w:fill="FFFFFF" w:val="clear"/>
    </w:rPr>
  </w:style>
  <w:style w:type="character" w:styleId="61" w:customStyle="1">
    <w:name w:val="Основной текст (6)"/>
    <w:basedOn w:val="6"/>
    <w:uiPriority w:val="99"/>
    <w:qFormat/>
    <w:rsid w:val="007c4daf"/>
    <w:rPr>
      <w:rFonts w:ascii="Times New Roman" w:hAnsi="Times New Roman" w:cs="Times New Roman"/>
      <w:b/>
      <w:bCs/>
      <w:i/>
      <w:iCs/>
      <w:u w:val="single"/>
      <w:shd w:fill="FFFFFF" w:val="clear"/>
    </w:rPr>
  </w:style>
  <w:style w:type="character" w:styleId="32" w:customStyle="1">
    <w:name w:val="Подпись к таблице (3)"/>
    <w:basedOn w:val="DefaultParagraphFont"/>
    <w:uiPriority w:val="99"/>
    <w:qFormat/>
    <w:rsid w:val="007c4daf"/>
    <w:rPr>
      <w:rFonts w:ascii="Times New Roman" w:hAnsi="Times New Roman" w:cs="Times New Roman"/>
      <w:sz w:val="15"/>
      <w:szCs w:val="15"/>
      <w:shd w:fill="FFFFFF" w:val="clear"/>
    </w:rPr>
  </w:style>
  <w:style w:type="character" w:styleId="Style19" w:customStyle="1">
    <w:name w:val="Нижний колонтитул Знак"/>
    <w:basedOn w:val="DefaultParagraphFont"/>
    <w:uiPriority w:val="99"/>
    <w:qFormat/>
    <w:rsid w:val="007c4daf"/>
    <w:rPr>
      <w:rFonts w:ascii="Calibri" w:hAnsi="Calibri" w:eastAsia="Calibri" w:cs="Calibri"/>
    </w:rPr>
  </w:style>
  <w:style w:type="character" w:styleId="Style20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1"/>
    <w:uiPriority w:val="99"/>
    <w:rsid w:val="007c4daf"/>
    <w:pPr>
      <w:shd w:val="clear" w:color="auto" w:fill="FFFFFF"/>
      <w:spacing w:lineRule="exact" w:line="250" w:before="0" w:after="0"/>
    </w:pPr>
    <w:rPr>
      <w:rFonts w:ascii="Times New Roman" w:hAnsi="Times New Roman" w:eastAsia="Calibri" w:cs="Times New Roman" w:eastAsiaTheme="minorHAnsi"/>
      <w:sz w:val="21"/>
      <w:szCs w:val="21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Style14"/>
    <w:uiPriority w:val="99"/>
    <w:semiHidden/>
    <w:rsid w:val="007c4daf"/>
    <w:pPr>
      <w:spacing w:lineRule="auto" w:line="240" w:before="0" w:after="0"/>
    </w:pPr>
    <w:rPr>
      <w:sz w:val="20"/>
      <w:szCs w:val="20"/>
    </w:rPr>
  </w:style>
  <w:style w:type="paragraph" w:styleId="411" w:customStyle="1">
    <w:name w:val="Основной текст (4)1"/>
    <w:basedOn w:val="Normal"/>
    <w:link w:val="4"/>
    <w:uiPriority w:val="99"/>
    <w:qFormat/>
    <w:rsid w:val="007c4daf"/>
    <w:pPr>
      <w:shd w:val="clear" w:color="auto" w:fill="FFFFFF"/>
      <w:spacing w:lineRule="atLeast" w:line="240" w:before="0" w:after="0"/>
    </w:pPr>
    <w:rPr>
      <w:rFonts w:ascii="Times New Roman" w:hAnsi="Times New Roman" w:eastAsia="Calibri" w:cs="Times New Roman" w:eastAsiaTheme="minorHAnsi"/>
      <w:b/>
      <w:bCs/>
      <w:sz w:val="21"/>
      <w:szCs w:val="21"/>
    </w:rPr>
  </w:style>
  <w:style w:type="paragraph" w:styleId="11" w:customStyle="1">
    <w:name w:val="Подпись к таблице1"/>
    <w:basedOn w:val="Normal"/>
    <w:link w:val="Style17"/>
    <w:uiPriority w:val="99"/>
    <w:qFormat/>
    <w:rsid w:val="007c4daf"/>
    <w:pPr>
      <w:shd w:val="clear" w:color="auto" w:fill="FFFFFF"/>
      <w:spacing w:lineRule="atLeast" w:line="240" w:before="0" w:after="0"/>
    </w:pPr>
    <w:rPr>
      <w:rFonts w:ascii="Times New Roman" w:hAnsi="Times New Roman" w:eastAsia="Calibri" w:cs="Times New Roman" w:eastAsiaTheme="minorHAnsi"/>
      <w:b/>
      <w:bCs/>
      <w:sz w:val="21"/>
      <w:szCs w:val="21"/>
    </w:rPr>
  </w:style>
  <w:style w:type="paragraph" w:styleId="311" w:customStyle="1">
    <w:name w:val="Основной текст (3)1"/>
    <w:basedOn w:val="Normal"/>
    <w:link w:val="3"/>
    <w:uiPriority w:val="99"/>
    <w:qFormat/>
    <w:rsid w:val="007c4daf"/>
    <w:pPr>
      <w:shd w:val="clear" w:color="auto" w:fill="FFFFFF"/>
      <w:spacing w:lineRule="atLeast" w:line="240" w:before="0" w:after="0"/>
    </w:pPr>
    <w:rPr>
      <w:rFonts w:ascii="Times New Roman" w:hAnsi="Times New Roman" w:eastAsia="Calibri" w:cs="Times New Roman" w:eastAsiaTheme="minorHAnsi"/>
      <w:sz w:val="15"/>
      <w:szCs w:val="15"/>
    </w:rPr>
  </w:style>
  <w:style w:type="paragraph" w:styleId="611" w:customStyle="1">
    <w:name w:val="Основной текст (6)1"/>
    <w:basedOn w:val="Normal"/>
    <w:link w:val="6"/>
    <w:uiPriority w:val="99"/>
    <w:qFormat/>
    <w:rsid w:val="007c4daf"/>
    <w:pPr>
      <w:shd w:val="clear" w:color="auto" w:fill="FFFFFF"/>
      <w:spacing w:lineRule="atLeast" w:line="240" w:before="300" w:after="60"/>
    </w:pPr>
    <w:rPr>
      <w:rFonts w:ascii="Times New Roman" w:hAnsi="Times New Roman" w:eastAsia="Calibri" w:cs="Times New Roman" w:eastAsiaTheme="minorHAnsi"/>
      <w:b/>
      <w:bCs/>
      <w:i/>
      <w:iCs/>
    </w:rPr>
  </w:style>
  <w:style w:type="paragraph" w:styleId="Style23">
    <w:name w:val="Колонтитул"/>
    <w:basedOn w:val="Normal"/>
    <w:qFormat/>
    <w:pPr/>
    <w:rPr/>
  </w:style>
  <w:style w:type="paragraph" w:styleId="Footer">
    <w:name w:val="Footer"/>
    <w:basedOn w:val="Normal"/>
    <w:link w:val="Style19"/>
    <w:uiPriority w:val="99"/>
    <w:rsid w:val="007c4da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LibreOffice/7.6.1.2$Windows_X86_64 LibreOffice_project/f5defcebd022c5bc36bbb79be232cb6926d8f674</Application>
  <AppVersion>15.0000</AppVersion>
  <Pages>2</Pages>
  <Words>444</Words>
  <Characters>3351</Characters>
  <CharactersWithSpaces>3883</CharactersWithSpaces>
  <Paragraphs>82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2021-06-27T12:33:00Z</dcterms:created>
  <dc:creator>Малкова</dc:creator>
  <dc:description/>
  <dc:language>ru-RU</dc:language>
  <cp:lastModifiedBy/>
  <dcterms:modified xsi:type="dcterms:W3CDTF">2024-05-28T15:31:27Z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